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9C" w:rsidRPr="00C41599" w:rsidRDefault="00E4099C" w:rsidP="00A055B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41599"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ABE9F2F" wp14:editId="7DEDD012">
            <wp:simplePos x="0" y="0"/>
            <wp:positionH relativeFrom="column">
              <wp:posOffset>1295400</wp:posOffset>
            </wp:positionH>
            <wp:positionV relativeFrom="paragraph">
              <wp:posOffset>-742950</wp:posOffset>
            </wp:positionV>
            <wp:extent cx="3962400" cy="1381125"/>
            <wp:effectExtent l="0" t="0" r="0" b="0"/>
            <wp:wrapNone/>
            <wp:docPr id="1" name="Picture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97" t="6055" r="3308" b="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9C" w:rsidRPr="00C41599" w:rsidRDefault="00E4099C" w:rsidP="00A055B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4099C" w:rsidRPr="00C41599" w:rsidRDefault="00E4099C" w:rsidP="00A055BF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4099C" w:rsidRPr="00C41599" w:rsidRDefault="00E4099C" w:rsidP="00A055BF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F4232" w:rsidRPr="00C41599" w:rsidRDefault="00AF4232" w:rsidP="00A055BF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F54AD" w:rsidRPr="00C41599" w:rsidRDefault="00DF54AD" w:rsidP="00DF54AD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Na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osnovu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člana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135 i 136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Zakona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privrednim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društvima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(“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Službeni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list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Crne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Gore”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broj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65/20)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člana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37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stav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1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Statuta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41599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Republičkog zavoda za urbanizam i projektovanje AD, iz aprila 2021.godine </w:t>
      </w: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Odluke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Odbora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direktora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sazivanju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C41599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varedne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Skupštine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akcionara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Republičkog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41599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zavoda za urbanizam i projektovanje AD, </w:t>
      </w:r>
      <w:r w:rsidR="00C41599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br. 43/3</w:t>
      </w: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od </w:t>
      </w:r>
      <w:r w:rsidR="00C41599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01.02.2023</w:t>
      </w: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.godine,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objavljuje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se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slijedeće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</w:p>
    <w:p w:rsidR="00DF54AD" w:rsidRPr="00C41599" w:rsidRDefault="00DF54AD" w:rsidP="00DF54AD">
      <w:pPr>
        <w:shd w:val="clear" w:color="auto" w:fill="FFFFFF"/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OBAVJEŠTENJE</w:t>
      </w:r>
    </w:p>
    <w:p w:rsidR="00DF54AD" w:rsidRPr="00C41599" w:rsidRDefault="00C41599" w:rsidP="00DF54AD">
      <w:pPr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gramStart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o</w:t>
      </w:r>
      <w:proofErr w:type="gramEnd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  <w:proofErr w:type="spellStart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sazivanju</w:t>
      </w:r>
      <w:proofErr w:type="spellEnd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XXVI </w:t>
      </w:r>
      <w:proofErr w:type="spellStart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vanredne</w:t>
      </w:r>
      <w:proofErr w:type="spellEnd"/>
      <w:r w:rsidR="00DF54AD" w:rsidRPr="00C4159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F54AD"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Skupštine</w:t>
      </w:r>
      <w:proofErr w:type="spellEnd"/>
      <w:r w:rsidR="00DF54AD"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F54AD"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akcionara</w:t>
      </w:r>
      <w:proofErr w:type="spellEnd"/>
    </w:p>
    <w:p w:rsidR="00DF54AD" w:rsidRPr="00C41599" w:rsidRDefault="00DF54AD" w:rsidP="00DF54AD">
      <w:pPr>
        <w:shd w:val="clear" w:color="auto" w:fill="FFFFFF"/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b/>
          <w:color w:val="000000" w:themeColor="text1"/>
          <w:sz w:val="22"/>
          <w:szCs w:val="22"/>
          <w:lang w:val="sr-Latn-ME"/>
        </w:rPr>
        <w:t>Republičkog zavoda za urbanizam i projektovanje AD</w:t>
      </w:r>
    </w:p>
    <w:p w:rsidR="00DF54AD" w:rsidRPr="00C41599" w:rsidRDefault="00DF54AD" w:rsidP="00DF54A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Redovna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godišnja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Skupština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akcionara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Pr="00C41599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Republičkog zavoda za urbanizam i projektovanje AD, </w:t>
      </w:r>
      <w:proofErr w:type="gramStart"/>
      <w:r w:rsidRPr="00C41599">
        <w:rPr>
          <w:rFonts w:ascii="Arial" w:hAnsi="Arial" w:cs="Arial"/>
          <w:color w:val="000000" w:themeColor="text1"/>
          <w:sz w:val="22"/>
          <w:szCs w:val="22"/>
          <w:lang w:val="sr-Latn-ME"/>
        </w:rPr>
        <w:t>sa</w:t>
      </w:r>
      <w:proofErr w:type="gramEnd"/>
      <w:r w:rsidRPr="00C41599">
        <w:rPr>
          <w:rFonts w:ascii="Arial" w:hAnsi="Arial" w:cs="Arial"/>
          <w:color w:val="000000" w:themeColor="text1"/>
          <w:sz w:val="22"/>
          <w:szCs w:val="22"/>
          <w:lang w:val="sr-Latn-ME"/>
        </w:rPr>
        <w:t xml:space="preserve"> sjedištem u Podgorici, Bulevar revolucije broj 2</w:t>
      </w: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zakazana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je za 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dan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 </w:t>
      </w:r>
      <w:r w:rsidR="00C41599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10.03.2023</w:t>
      </w: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. </w:t>
      </w:r>
      <w:proofErr w:type="spellStart"/>
      <w:proofErr w:type="gram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godine</w:t>
      </w:r>
      <w:proofErr w:type="spellEnd"/>
      <w:proofErr w:type="gram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 u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Podgorici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 u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prostori</w:t>
      </w:r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jama</w:t>
      </w:r>
      <w:proofErr w:type="spellEnd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Društva</w:t>
      </w:r>
      <w:proofErr w:type="spellEnd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, </w:t>
      </w:r>
      <w:proofErr w:type="spellStart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sa</w:t>
      </w:r>
      <w:proofErr w:type="spellEnd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početkom</w:t>
      </w:r>
      <w:proofErr w:type="spellEnd"/>
      <w:r w:rsidR="006A48D0"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 18:</w:t>
      </w:r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00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časova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sa</w:t>
      </w:r>
      <w:proofErr w:type="spellEnd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C41599">
        <w:rPr>
          <w:rFonts w:ascii="Arial" w:hAnsi="Arial" w:cs="Arial"/>
          <w:color w:val="000000" w:themeColor="text1"/>
          <w:sz w:val="22"/>
          <w:szCs w:val="22"/>
          <w:lang w:val="en-US"/>
        </w:rPr>
        <w:t>slijedećim</w:t>
      </w:r>
      <w:proofErr w:type="spellEnd"/>
    </w:p>
    <w:p w:rsidR="00DF54AD" w:rsidRPr="00C41599" w:rsidRDefault="00DF54AD" w:rsidP="00DF54A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DF54AD" w:rsidRPr="00C41599" w:rsidRDefault="00DF54AD" w:rsidP="00DF54AD">
      <w:pPr>
        <w:shd w:val="clear" w:color="auto" w:fill="FFFFFF"/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DNEVNIM REDOM</w:t>
      </w:r>
    </w:p>
    <w:p w:rsidR="00DF54AD" w:rsidRPr="00C41599" w:rsidRDefault="00DF54AD" w:rsidP="00DF54AD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 </w:t>
      </w:r>
    </w:p>
    <w:p w:rsidR="00C41599" w:rsidRPr="00C41599" w:rsidRDefault="00C41599" w:rsidP="00C41599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proofErr w:type="spellStart"/>
      <w:r w:rsidRPr="00C41599">
        <w:rPr>
          <w:rFonts w:ascii="Arial" w:hAnsi="Arial" w:cs="Arial"/>
          <w:color w:val="333333"/>
        </w:rPr>
        <w:t>Usvajanje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zapisnika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Pr="00C41599">
        <w:rPr>
          <w:rFonts w:ascii="Arial" w:hAnsi="Arial" w:cs="Arial"/>
          <w:color w:val="333333"/>
        </w:rPr>
        <w:t>sa</w:t>
      </w:r>
      <w:proofErr w:type="spellEnd"/>
      <w:proofErr w:type="gramEnd"/>
      <w:r w:rsidRPr="00C41599">
        <w:rPr>
          <w:rFonts w:ascii="Arial" w:hAnsi="Arial" w:cs="Arial"/>
          <w:color w:val="333333"/>
        </w:rPr>
        <w:t xml:space="preserve"> XXV </w:t>
      </w:r>
      <w:proofErr w:type="spellStart"/>
      <w:r w:rsidRPr="00C41599">
        <w:rPr>
          <w:rFonts w:ascii="Arial" w:hAnsi="Arial" w:cs="Arial"/>
          <w:color w:val="333333"/>
        </w:rPr>
        <w:t>redovne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Skupštine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akcionara</w:t>
      </w:r>
      <w:proofErr w:type="spellEnd"/>
      <w:r w:rsidRPr="00C41599">
        <w:rPr>
          <w:rFonts w:ascii="Arial" w:hAnsi="Arial" w:cs="Arial"/>
          <w:color w:val="333333"/>
        </w:rPr>
        <w:t xml:space="preserve"> "</w:t>
      </w:r>
      <w:proofErr w:type="spellStart"/>
      <w:r w:rsidRPr="00C41599">
        <w:rPr>
          <w:rFonts w:ascii="Arial" w:hAnsi="Arial" w:cs="Arial"/>
          <w:color w:val="333333"/>
        </w:rPr>
        <w:t>Republičkog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zavoda</w:t>
      </w:r>
      <w:proofErr w:type="spellEnd"/>
      <w:r w:rsidRPr="00C41599">
        <w:rPr>
          <w:rFonts w:ascii="Arial" w:hAnsi="Arial" w:cs="Arial"/>
          <w:color w:val="333333"/>
        </w:rPr>
        <w:t xml:space="preserve"> za urbanizam i projektovanje" AD Podgorica, </w:t>
      </w:r>
      <w:proofErr w:type="spellStart"/>
      <w:r w:rsidRPr="00C41599">
        <w:rPr>
          <w:rFonts w:ascii="Arial" w:hAnsi="Arial" w:cs="Arial"/>
          <w:color w:val="333333"/>
        </w:rPr>
        <w:t>održane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dana</w:t>
      </w:r>
      <w:proofErr w:type="spellEnd"/>
      <w:r w:rsidRPr="00C41599">
        <w:rPr>
          <w:rFonts w:ascii="Arial" w:hAnsi="Arial" w:cs="Arial"/>
          <w:color w:val="333333"/>
        </w:rPr>
        <w:t xml:space="preserve"> 20.06.2022. </w:t>
      </w:r>
      <w:proofErr w:type="spellStart"/>
      <w:r w:rsidRPr="00C41599">
        <w:rPr>
          <w:rFonts w:ascii="Arial" w:hAnsi="Arial" w:cs="Arial"/>
          <w:color w:val="333333"/>
        </w:rPr>
        <w:t>godine</w:t>
      </w:r>
      <w:proofErr w:type="spellEnd"/>
      <w:r w:rsidRPr="00C41599">
        <w:rPr>
          <w:rFonts w:ascii="Arial" w:hAnsi="Arial" w:cs="Arial"/>
          <w:color w:val="333333"/>
        </w:rPr>
        <w:t>;</w:t>
      </w:r>
    </w:p>
    <w:p w:rsidR="00C41599" w:rsidRPr="00C41599" w:rsidRDefault="00C41599" w:rsidP="00C41599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</w:rPr>
      </w:pPr>
      <w:proofErr w:type="spellStart"/>
      <w:r w:rsidRPr="00C41599">
        <w:rPr>
          <w:rFonts w:ascii="Arial" w:hAnsi="Arial" w:cs="Arial"/>
          <w:color w:val="333333"/>
        </w:rPr>
        <w:t>Razrješenje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članova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Odbora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direktora</w:t>
      </w:r>
      <w:proofErr w:type="spellEnd"/>
      <w:r w:rsidRPr="00C41599">
        <w:rPr>
          <w:rFonts w:ascii="Arial" w:hAnsi="Arial" w:cs="Arial"/>
          <w:color w:val="333333"/>
        </w:rPr>
        <w:t>;</w:t>
      </w:r>
    </w:p>
    <w:p w:rsidR="00C41599" w:rsidRPr="00C41599" w:rsidRDefault="00C41599" w:rsidP="00C4159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color w:val="333333"/>
        </w:rPr>
      </w:pPr>
      <w:proofErr w:type="spellStart"/>
      <w:r w:rsidRPr="00C41599">
        <w:rPr>
          <w:rFonts w:ascii="Arial" w:hAnsi="Arial" w:cs="Arial"/>
          <w:color w:val="333333"/>
        </w:rPr>
        <w:t>Izbor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članova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Odbora</w:t>
      </w:r>
      <w:proofErr w:type="spellEnd"/>
      <w:r w:rsidRPr="00C41599">
        <w:rPr>
          <w:rFonts w:ascii="Arial" w:hAnsi="Arial" w:cs="Arial"/>
          <w:color w:val="333333"/>
        </w:rPr>
        <w:t xml:space="preserve"> </w:t>
      </w:r>
      <w:proofErr w:type="spellStart"/>
      <w:r w:rsidRPr="00C41599">
        <w:rPr>
          <w:rFonts w:ascii="Arial" w:hAnsi="Arial" w:cs="Arial"/>
          <w:color w:val="333333"/>
        </w:rPr>
        <w:t>direktora</w:t>
      </w:r>
      <w:proofErr w:type="spellEnd"/>
      <w:r w:rsidRPr="00C41599">
        <w:rPr>
          <w:rFonts w:ascii="Arial" w:hAnsi="Arial" w:cs="Arial"/>
          <w:color w:val="333333"/>
        </w:rPr>
        <w:t>;</w:t>
      </w:r>
    </w:p>
    <w:p w:rsidR="00C41599" w:rsidRPr="00C41599" w:rsidRDefault="00C41599" w:rsidP="00C41599">
      <w:pPr>
        <w:pStyle w:val="ListParagraph"/>
        <w:rPr>
          <w:rFonts w:ascii="Arial" w:hAnsi="Arial" w:cs="Arial"/>
          <w:color w:val="333333"/>
        </w:rPr>
      </w:pPr>
    </w:p>
    <w:p w:rsidR="00C41599" w:rsidRPr="00C41599" w:rsidRDefault="00C41599" w:rsidP="00C41599">
      <w:pPr>
        <w:spacing w:after="150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Materijal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za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redovnu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Skupštinu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akcionara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Društva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sa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predlogom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odluke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i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obrascem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punomoćja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i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glasačkog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listića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biće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na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raspolaganju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akcionarima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Društva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20 (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dvadeset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)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dana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prije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održavanja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Skupštine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akcionara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u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sjedištu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Društva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Bulevar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Revolucije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broj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2,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svakog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radnog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dana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od 08,00 – 16,00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časova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>.</w:t>
      </w:r>
    </w:p>
    <w:p w:rsidR="00C41599" w:rsidRPr="00C41599" w:rsidRDefault="00C41599" w:rsidP="00C4159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353535"/>
          <w:sz w:val="22"/>
          <w:szCs w:val="22"/>
        </w:rPr>
      </w:pP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Kvorum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za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Skupštinu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akcionara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> 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Društva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> 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čine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akcionari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koji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posjeduju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najmanje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dvije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trećine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gram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od</w:t>
      </w:r>
      <w:proofErr w:type="gram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ukupnog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broja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akcija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sa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pravom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glasa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, a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koji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prisustvuju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ili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su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zastupani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preko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punomoćnika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ili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su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glasali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putem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glasačkih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 xml:space="preserve"> </w:t>
      </w:r>
      <w:proofErr w:type="spellStart"/>
      <w:r w:rsidRPr="00C41599">
        <w:rPr>
          <w:rFonts w:ascii="Arial" w:eastAsiaTheme="minorHAnsi" w:hAnsi="Arial" w:cs="Arial"/>
          <w:color w:val="353535"/>
          <w:sz w:val="22"/>
          <w:szCs w:val="22"/>
        </w:rPr>
        <w:t>listića</w:t>
      </w:r>
      <w:proofErr w:type="spellEnd"/>
      <w:r w:rsidRPr="00C41599">
        <w:rPr>
          <w:rFonts w:ascii="Arial" w:eastAsiaTheme="minorHAnsi" w:hAnsi="Arial" w:cs="Arial"/>
          <w:color w:val="353535"/>
          <w:sz w:val="22"/>
          <w:szCs w:val="22"/>
        </w:rPr>
        <w:t>.</w:t>
      </w:r>
    </w:p>
    <w:p w:rsidR="00C41599" w:rsidRPr="00C41599" w:rsidRDefault="00C41599" w:rsidP="00C4159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353535"/>
          <w:sz w:val="22"/>
          <w:szCs w:val="22"/>
        </w:rPr>
      </w:pPr>
    </w:p>
    <w:p w:rsidR="00C41599" w:rsidRPr="00C41599" w:rsidRDefault="00C41599" w:rsidP="00C41599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Odluka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po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predlogu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iz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tačke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1. </w:t>
      </w:r>
      <w:proofErr w:type="gram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i</w:t>
      </w:r>
      <w:proofErr w:type="gram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2. </w:t>
      </w:r>
      <w:proofErr w:type="spellStart"/>
      <w:proofErr w:type="gram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dnevnog</w:t>
      </w:r>
      <w:proofErr w:type="spellEnd"/>
      <w:proofErr w:type="gram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reda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donosi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većinom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prisutnih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ili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zastupanih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akcionara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Pr="00C41599">
        <w:rPr>
          <w:rFonts w:ascii="Arial" w:hAnsi="Arial" w:cs="Arial"/>
          <w:color w:val="333333"/>
          <w:sz w:val="22"/>
          <w:szCs w:val="22"/>
        </w:rPr>
        <w:br/>
      </w:r>
    </w:p>
    <w:p w:rsidR="00C41599" w:rsidRPr="00C41599" w:rsidRDefault="00C41599" w:rsidP="00C41599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Za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članove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Odbora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direktora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biće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izabrani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kandidati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koji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po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tzv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kumulativnom</w:t>
      </w:r>
      <w:proofErr w:type="spellEnd"/>
      <w:proofErr w:type="gram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principu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dobiju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najveći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broj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glasova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prisutnih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ili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zastupanih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akcionara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C41599" w:rsidRPr="00C41599" w:rsidRDefault="00C41599" w:rsidP="00C41599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C41599">
        <w:rPr>
          <w:rFonts w:ascii="Arial" w:hAnsi="Arial" w:cs="Arial"/>
          <w:color w:val="333333"/>
          <w:sz w:val="22"/>
          <w:szCs w:val="22"/>
        </w:rPr>
        <w:br/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Akcionari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koji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svoje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pravo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ostvaruju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putem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glasačkih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listića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dužni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su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iste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dostaviti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najkasnije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dana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održavanja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Skupštine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do 14</w:t>
      </w:r>
      <w:proofErr w:type="gram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,00</w:t>
      </w:r>
      <w:proofErr w:type="gram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časova</w:t>
      </w:r>
      <w:proofErr w:type="spellEnd"/>
      <w:r w:rsidRPr="00C4159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C41599" w:rsidRPr="00C41599" w:rsidRDefault="00C41599" w:rsidP="00C41599">
      <w:pPr>
        <w:jc w:val="both"/>
        <w:rPr>
          <w:rFonts w:ascii="Arial" w:hAnsi="Arial" w:cs="Arial"/>
          <w:sz w:val="22"/>
          <w:szCs w:val="22"/>
        </w:rPr>
      </w:pPr>
    </w:p>
    <w:p w:rsidR="00C41599" w:rsidRPr="00C41599" w:rsidRDefault="00C41599" w:rsidP="00C41599">
      <w:pPr>
        <w:spacing w:after="150"/>
        <w:jc w:val="both"/>
        <w:rPr>
          <w:rFonts w:ascii="Arial" w:hAnsi="Arial" w:cs="Arial"/>
          <w:color w:val="333333"/>
          <w:sz w:val="22"/>
          <w:szCs w:val="22"/>
        </w:rPr>
      </w:pPr>
      <w:r w:rsidRPr="00C41599">
        <w:rPr>
          <w:rFonts w:ascii="Arial" w:hAnsi="Arial" w:cs="Arial"/>
          <w:color w:val="333333"/>
          <w:sz w:val="22"/>
          <w:szCs w:val="22"/>
        </w:rPr>
        <w:t xml:space="preserve">Za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sve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dodatne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informacije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obratiti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se </w:t>
      </w:r>
      <w:proofErr w:type="spellStart"/>
      <w:proofErr w:type="gramStart"/>
      <w:r w:rsidRPr="00C41599">
        <w:rPr>
          <w:rFonts w:ascii="Arial" w:hAnsi="Arial" w:cs="Arial"/>
          <w:color w:val="333333"/>
          <w:sz w:val="22"/>
          <w:szCs w:val="22"/>
        </w:rPr>
        <w:t>na</w:t>
      </w:r>
      <w:proofErr w:type="spellEnd"/>
      <w:proofErr w:type="gramEnd"/>
      <w:r w:rsidRPr="00C4159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C41599">
        <w:rPr>
          <w:rFonts w:ascii="Arial" w:hAnsi="Arial" w:cs="Arial"/>
          <w:color w:val="333333"/>
          <w:sz w:val="22"/>
          <w:szCs w:val="22"/>
        </w:rPr>
        <w:t>telefon</w:t>
      </w:r>
      <w:proofErr w:type="spellEnd"/>
      <w:r w:rsidRPr="00C41599">
        <w:rPr>
          <w:rFonts w:ascii="Arial" w:hAnsi="Arial" w:cs="Arial"/>
          <w:color w:val="333333"/>
          <w:sz w:val="22"/>
          <w:szCs w:val="22"/>
        </w:rPr>
        <w:t xml:space="preserve"> br. +382 67 265 522.</w:t>
      </w:r>
    </w:p>
    <w:p w:rsidR="00DF54AD" w:rsidRPr="00C41599" w:rsidRDefault="00DF54AD" w:rsidP="0044683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ODBOR DIREKTORA</w:t>
      </w:r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br/>
      </w:r>
      <w:proofErr w:type="spellStart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Predsjednik</w:t>
      </w:r>
      <w:proofErr w:type="spellEnd"/>
      <w:r w:rsidRPr="00C4159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,</w:t>
      </w:r>
    </w:p>
    <w:p w:rsidR="00277613" w:rsidRPr="00C41599" w:rsidRDefault="00C41599" w:rsidP="00446839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Oliver Marković</w:t>
      </w:r>
      <w:bookmarkStart w:id="0" w:name="_GoBack"/>
      <w:bookmarkEnd w:id="0"/>
    </w:p>
    <w:sectPr w:rsidR="00277613" w:rsidRPr="00C41599" w:rsidSect="00446839">
      <w:footerReference w:type="default" r:id="rId9"/>
      <w:pgSz w:w="12240" w:h="15840"/>
      <w:pgMar w:top="1418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6C" w:rsidRDefault="00C2136C" w:rsidP="0006521D">
      <w:r>
        <w:separator/>
      </w:r>
    </w:p>
  </w:endnote>
  <w:endnote w:type="continuationSeparator" w:id="0">
    <w:p w:rsidR="00C2136C" w:rsidRDefault="00C2136C" w:rsidP="0006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22" w:rsidRDefault="00665E22">
    <w:pPr>
      <w:pStyle w:val="Footer"/>
    </w:pPr>
  </w:p>
  <w:p w:rsidR="0006521D" w:rsidRDefault="00065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6C" w:rsidRDefault="00C2136C" w:rsidP="0006521D">
      <w:r>
        <w:separator/>
      </w:r>
    </w:p>
  </w:footnote>
  <w:footnote w:type="continuationSeparator" w:id="0">
    <w:p w:rsidR="00C2136C" w:rsidRDefault="00C2136C" w:rsidP="0006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23CD"/>
    <w:multiLevelType w:val="hybridMultilevel"/>
    <w:tmpl w:val="5ECAD006"/>
    <w:lvl w:ilvl="0" w:tplc="B6E4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972B2"/>
    <w:multiLevelType w:val="hybridMultilevel"/>
    <w:tmpl w:val="3CDA03D4"/>
    <w:lvl w:ilvl="0" w:tplc="BF42B9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4D73BF"/>
    <w:multiLevelType w:val="hybridMultilevel"/>
    <w:tmpl w:val="D40E95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51FC"/>
    <w:multiLevelType w:val="hybridMultilevel"/>
    <w:tmpl w:val="15189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5AE2"/>
    <w:multiLevelType w:val="hybridMultilevel"/>
    <w:tmpl w:val="596AB958"/>
    <w:lvl w:ilvl="0" w:tplc="8DF6A1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5342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069BA"/>
    <w:multiLevelType w:val="hybridMultilevel"/>
    <w:tmpl w:val="1E9EE776"/>
    <w:lvl w:ilvl="0" w:tplc="35265DF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C50E43"/>
    <w:multiLevelType w:val="multilevel"/>
    <w:tmpl w:val="952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1D"/>
    <w:rsid w:val="000214A6"/>
    <w:rsid w:val="00022D16"/>
    <w:rsid w:val="00033006"/>
    <w:rsid w:val="0006521D"/>
    <w:rsid w:val="00072881"/>
    <w:rsid w:val="000A1DFE"/>
    <w:rsid w:val="00151C73"/>
    <w:rsid w:val="00177115"/>
    <w:rsid w:val="001B7C6C"/>
    <w:rsid w:val="001C4964"/>
    <w:rsid w:val="001E6FCF"/>
    <w:rsid w:val="00203E31"/>
    <w:rsid w:val="00205967"/>
    <w:rsid w:val="002063E4"/>
    <w:rsid w:val="00277613"/>
    <w:rsid w:val="00305A9A"/>
    <w:rsid w:val="00313249"/>
    <w:rsid w:val="00315B52"/>
    <w:rsid w:val="003214E3"/>
    <w:rsid w:val="003426E4"/>
    <w:rsid w:val="00373665"/>
    <w:rsid w:val="00381D22"/>
    <w:rsid w:val="003B38EE"/>
    <w:rsid w:val="003C051A"/>
    <w:rsid w:val="003F73EC"/>
    <w:rsid w:val="0040753E"/>
    <w:rsid w:val="004244D1"/>
    <w:rsid w:val="00446839"/>
    <w:rsid w:val="00491C1B"/>
    <w:rsid w:val="00514F24"/>
    <w:rsid w:val="005509F3"/>
    <w:rsid w:val="00580A57"/>
    <w:rsid w:val="005E1715"/>
    <w:rsid w:val="005F1680"/>
    <w:rsid w:val="005F40D3"/>
    <w:rsid w:val="00655268"/>
    <w:rsid w:val="00661A48"/>
    <w:rsid w:val="00665E22"/>
    <w:rsid w:val="00677B4C"/>
    <w:rsid w:val="006A48D0"/>
    <w:rsid w:val="006D5880"/>
    <w:rsid w:val="006E3F5D"/>
    <w:rsid w:val="006F1014"/>
    <w:rsid w:val="006F4CEF"/>
    <w:rsid w:val="00711130"/>
    <w:rsid w:val="0075690E"/>
    <w:rsid w:val="0082104C"/>
    <w:rsid w:val="008324E3"/>
    <w:rsid w:val="00864E16"/>
    <w:rsid w:val="00871690"/>
    <w:rsid w:val="008741F5"/>
    <w:rsid w:val="008845E2"/>
    <w:rsid w:val="00904AAD"/>
    <w:rsid w:val="00924B86"/>
    <w:rsid w:val="00925E51"/>
    <w:rsid w:val="0093029D"/>
    <w:rsid w:val="009561BE"/>
    <w:rsid w:val="009A74CB"/>
    <w:rsid w:val="009B6140"/>
    <w:rsid w:val="009C222B"/>
    <w:rsid w:val="009D509F"/>
    <w:rsid w:val="00A055BF"/>
    <w:rsid w:val="00A251C4"/>
    <w:rsid w:val="00A456CE"/>
    <w:rsid w:val="00A8332C"/>
    <w:rsid w:val="00AF4232"/>
    <w:rsid w:val="00B124EC"/>
    <w:rsid w:val="00B54230"/>
    <w:rsid w:val="00B65BE4"/>
    <w:rsid w:val="00BB1FB7"/>
    <w:rsid w:val="00BB6C37"/>
    <w:rsid w:val="00BE7C09"/>
    <w:rsid w:val="00BF6A69"/>
    <w:rsid w:val="00C15D59"/>
    <w:rsid w:val="00C2136C"/>
    <w:rsid w:val="00C25206"/>
    <w:rsid w:val="00C41599"/>
    <w:rsid w:val="00CE162D"/>
    <w:rsid w:val="00D53EF3"/>
    <w:rsid w:val="00D57961"/>
    <w:rsid w:val="00D60720"/>
    <w:rsid w:val="00DF54AD"/>
    <w:rsid w:val="00E4099C"/>
    <w:rsid w:val="00E47543"/>
    <w:rsid w:val="00E9043B"/>
    <w:rsid w:val="00E97FAE"/>
    <w:rsid w:val="00EB7574"/>
    <w:rsid w:val="00EC0D2D"/>
    <w:rsid w:val="00EE1A1D"/>
    <w:rsid w:val="00F05E20"/>
    <w:rsid w:val="00F200ED"/>
    <w:rsid w:val="00F24540"/>
    <w:rsid w:val="00F2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1A3F3-ADA3-49EF-9280-8A5D6F8C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5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86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65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21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65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21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E97F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54A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B675F-3A00-4D3C-97C7-4E11C925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Rzuo50</dc:creator>
  <cp:lastModifiedBy>WIN7</cp:lastModifiedBy>
  <cp:revision>2</cp:revision>
  <cp:lastPrinted>2020-05-07T11:40:00Z</cp:lastPrinted>
  <dcterms:created xsi:type="dcterms:W3CDTF">2023-02-06T16:43:00Z</dcterms:created>
  <dcterms:modified xsi:type="dcterms:W3CDTF">2023-02-06T16:43:00Z</dcterms:modified>
</cp:coreProperties>
</file>